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1553F13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38C0A877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F106EC">
        <w:rPr>
          <w:rFonts w:cs="Arial"/>
          <w:szCs w:val="20"/>
        </w:rPr>
        <w:t xml:space="preserve">dne </w:t>
      </w:r>
      <w:r w:rsidR="00F106EC" w:rsidRPr="00F106EC">
        <w:rPr>
          <w:rFonts w:cs="Arial"/>
          <w:szCs w:val="20"/>
        </w:rPr>
        <w:t>10</w:t>
      </w:r>
      <w:r w:rsidR="00840392" w:rsidRPr="00F106EC">
        <w:rPr>
          <w:rFonts w:cs="Arial"/>
          <w:szCs w:val="20"/>
        </w:rPr>
        <w:t>.</w:t>
      </w:r>
      <w:r w:rsidR="00075EBE" w:rsidRPr="00F106EC">
        <w:rPr>
          <w:rFonts w:cs="Arial"/>
          <w:szCs w:val="20"/>
        </w:rPr>
        <w:t> </w:t>
      </w:r>
      <w:r w:rsidR="00F106EC" w:rsidRPr="00F106EC">
        <w:rPr>
          <w:rFonts w:cs="Arial"/>
          <w:szCs w:val="20"/>
        </w:rPr>
        <w:t>10</w:t>
      </w:r>
      <w:r w:rsidR="00840392" w:rsidRPr="00F106EC">
        <w:rPr>
          <w:rFonts w:cs="Arial"/>
          <w:szCs w:val="20"/>
        </w:rPr>
        <w:t>.</w:t>
      </w:r>
      <w:r w:rsidR="00075EBE" w:rsidRPr="00F106EC">
        <w:rPr>
          <w:rFonts w:cs="Arial"/>
          <w:szCs w:val="20"/>
        </w:rPr>
        <w:t> </w:t>
      </w:r>
      <w:r w:rsidR="00840392" w:rsidRPr="00F106EC">
        <w:rPr>
          <w:rFonts w:cs="Arial"/>
          <w:szCs w:val="20"/>
        </w:rPr>
        <w:t>202</w:t>
      </w:r>
      <w:r w:rsidR="006336E1" w:rsidRPr="00F106EC">
        <w:rPr>
          <w:rFonts w:cs="Arial"/>
          <w:szCs w:val="20"/>
        </w:rPr>
        <w:t>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6336E1">
        <w:rPr>
          <w:rFonts w:cs="Arial"/>
          <w:szCs w:val="20"/>
        </w:rPr>
        <w:t>4B</w:t>
      </w:r>
      <w:r w:rsidR="00524DC5">
        <w:rPr>
          <w:rFonts w:cs="Arial"/>
          <w:szCs w:val="20"/>
        </w:rPr>
        <w:t xml:space="preserve"> </w:t>
      </w:r>
      <w:r w:rsidR="00261F77">
        <w:rPr>
          <w:rFonts w:cs="Arial"/>
          <w:szCs w:val="20"/>
        </w:rPr>
        <w:t xml:space="preserve">nafta </w:t>
      </w:r>
      <w:r w:rsidR="006336E1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EB6301" w:rsidRPr="00EB6301">
        <w:rPr>
          <w:rFonts w:cs="Arial"/>
          <w:szCs w:val="20"/>
        </w:rPr>
        <w:t>NEN N006/25/V00011829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</w:t>
      </w:r>
      <w:r w:rsidR="006B360A" w:rsidRPr="00A21870">
        <w:rPr>
          <w:rFonts w:cs="Arial"/>
          <w:szCs w:val="20"/>
          <w:highlight w:val="yellow"/>
        </w:rPr>
        <w:t>e]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7CEB5751" w14:textId="77777777" w:rsidR="00D25F71" w:rsidRPr="00F15E5E" w:rsidRDefault="00D25F71" w:rsidP="00D25F71">
      <w:pPr>
        <w:jc w:val="both"/>
        <w:rPr>
          <w:rFonts w:cs="Arial"/>
        </w:rPr>
      </w:pPr>
      <w:proofErr w:type="spellStart"/>
      <w:r w:rsidRPr="00F15E5E">
        <w:rPr>
          <w:rFonts w:cs="Arial"/>
        </w:rPr>
        <w:t>CarTec</w:t>
      </w:r>
      <w:proofErr w:type="spellEnd"/>
      <w:r w:rsidRPr="00F15E5E">
        <w:rPr>
          <w:rFonts w:cs="Arial"/>
        </w:rPr>
        <w:t xml:space="preserve"> Ostrava s.r.o.</w:t>
      </w:r>
    </w:p>
    <w:p w14:paraId="6B81B842" w14:textId="77777777" w:rsidR="00D25F71" w:rsidRPr="00F15E5E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sídlo: Vítkovická 3246/</w:t>
      </w:r>
      <w:proofErr w:type="gramStart"/>
      <w:r w:rsidRPr="00F15E5E">
        <w:rPr>
          <w:rFonts w:cs="Arial"/>
        </w:rPr>
        <w:t>1a</w:t>
      </w:r>
      <w:proofErr w:type="gramEnd"/>
      <w:r w:rsidRPr="00F15E5E">
        <w:rPr>
          <w:rFonts w:cs="Arial"/>
        </w:rPr>
        <w:t>, Moravská Ostrava, 702 00 Ostrava</w:t>
      </w:r>
    </w:p>
    <w:p w14:paraId="6A86A34D" w14:textId="77777777" w:rsidR="00D25F71" w:rsidRPr="00F15E5E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zapsaný/á v obchodním rejstříku vedeném u Krajského soudu v Ostravě pod spisovou značkou C 27074</w:t>
      </w:r>
    </w:p>
    <w:p w14:paraId="4A33AD65" w14:textId="77777777" w:rsidR="00D25F71" w:rsidRPr="00F15E5E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IČO: 25913620</w:t>
      </w:r>
    </w:p>
    <w:p w14:paraId="3B8FCF2A" w14:textId="77777777" w:rsidR="00D25F71" w:rsidRPr="00F15E5E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DIČ:</w:t>
      </w:r>
      <w:r w:rsidRPr="00F15E5E">
        <w:t xml:space="preserve"> </w:t>
      </w:r>
      <w:r w:rsidRPr="00F15E5E">
        <w:rPr>
          <w:rFonts w:cs="Arial"/>
        </w:rPr>
        <w:t>CZ25913620</w:t>
      </w:r>
    </w:p>
    <w:p w14:paraId="170B3F13" w14:textId="77777777" w:rsidR="00D25F71" w:rsidRPr="00F15E5E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banka:</w:t>
      </w:r>
      <w:r w:rsidRPr="00F15E5E">
        <w:t xml:space="preserve"> </w:t>
      </w:r>
      <w:r w:rsidRPr="00F15E5E">
        <w:rPr>
          <w:rFonts w:cs="Arial"/>
        </w:rPr>
        <w:t>Československá obchodní banka, a.s.</w:t>
      </w:r>
    </w:p>
    <w:p w14:paraId="257F73F3" w14:textId="77777777" w:rsidR="00D25F71" w:rsidRPr="00F15E5E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č. účtu: 182448040/0300</w:t>
      </w:r>
    </w:p>
    <w:p w14:paraId="25900606" w14:textId="77777777" w:rsidR="00D25F71" w:rsidRPr="00F15E5E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ID datové schránky: 3gdu4gp</w:t>
      </w:r>
    </w:p>
    <w:p w14:paraId="2143D85E" w14:textId="77777777" w:rsidR="00D25F71" w:rsidRPr="001F4826" w:rsidRDefault="00D25F71" w:rsidP="00D25F71">
      <w:pPr>
        <w:jc w:val="both"/>
        <w:rPr>
          <w:rFonts w:cs="Arial"/>
        </w:rPr>
      </w:pPr>
      <w:r w:rsidRPr="00F15E5E">
        <w:rPr>
          <w:rFonts w:cs="Arial"/>
        </w:rPr>
        <w:t>zastoupená:</w:t>
      </w:r>
      <w:r w:rsidRPr="00F15E5E">
        <w:t xml:space="preserve"> </w:t>
      </w:r>
      <w:r w:rsidRPr="00F15E5E">
        <w:rPr>
          <w:rFonts w:cs="Arial"/>
        </w:rPr>
        <w:t>Ing. Karin Kadlecová, jednatelka</w:t>
      </w: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599D3B86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191B77">
        <w:rPr>
          <w:rFonts w:cs="Arial"/>
          <w:szCs w:val="20"/>
        </w:rPr>
        <w:t xml:space="preserve">2079 a násl. a § 2085 </w:t>
      </w:r>
      <w:r w:rsidR="00191B77">
        <w:rPr>
          <w:rFonts w:cs="Arial"/>
          <w:szCs w:val="20"/>
        </w:rPr>
        <w:lastRenderedPageBreak/>
        <w:t>a </w:t>
      </w:r>
      <w:r w:rsidR="008D70D6">
        <w:rPr>
          <w:rFonts w:cs="Arial"/>
          <w:szCs w:val="20"/>
        </w:rPr>
        <w:t>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6336E1" w:rsidRPr="006336E1">
        <w:rPr>
          <w:rFonts w:cs="Arial"/>
          <w:szCs w:val="20"/>
        </w:rPr>
        <w:t>4B nafta automat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072DE6" w:rsidRPr="00072DE6">
        <w:rPr>
          <w:rFonts w:cs="Arial"/>
          <w:szCs w:val="20"/>
        </w:rPr>
        <w:t xml:space="preserve">9. 6. 2025 </w:t>
      </w:r>
      <w:r w:rsidRPr="006711F9">
        <w:rPr>
          <w:rFonts w:cs="Arial"/>
          <w:szCs w:val="20"/>
        </w:rPr>
        <w:t xml:space="preserve">pod evidenčním číslem </w:t>
      </w:r>
      <w:r w:rsidR="00072DE6" w:rsidRPr="00072DE6">
        <w:rPr>
          <w:rFonts w:cs="Arial"/>
          <w:szCs w:val="20"/>
        </w:rPr>
        <w:t>Z2025-031018</w:t>
      </w:r>
      <w:r w:rsidR="00072DE6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5AEDF6C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68447D6C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AE350CE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</w:t>
      </w:r>
      <w:proofErr w:type="gramStart"/>
      <w:r w:rsidRPr="00730C1D">
        <w:rPr>
          <w:highlight w:val="yellow"/>
        </w:rPr>
        <w:t>*</w:t>
      </w:r>
      <w:r w:rsidRPr="006814E3">
        <w:t>,-</w:t>
      </w:r>
      <w:proofErr w:type="gramEnd"/>
      <w:r w:rsidRPr="006814E3">
        <w:t xml:space="preserve">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D9FE37F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9E7784B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2B352EA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4480B380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872FCD6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414E24F4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="00191B77">
        <w:t xml:space="preserve"> smlouvy souhlasí, rozumí jí a </w:t>
      </w:r>
      <w:r w:rsidRPr="00C70C7A">
        <w:t xml:space="preserve">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E7C1E3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6C613F0F" w14:textId="0BFAE375" w:rsidR="005C419C" w:rsidRPr="00F15E5E" w:rsidRDefault="006B360A" w:rsidP="005C419C">
      <w:pPr>
        <w:autoSpaceDE w:val="0"/>
        <w:ind w:left="-1"/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C419C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C419C">
        <w:rPr>
          <w:rFonts w:cs="Arial"/>
          <w:szCs w:val="20"/>
        </w:rPr>
        <w:t xml:space="preserve">    </w:t>
      </w:r>
      <w:r w:rsidR="005C419C" w:rsidRPr="00F15E5E">
        <w:t>za Dodavatele</w:t>
      </w:r>
    </w:p>
    <w:p w14:paraId="69BD244C" w14:textId="77777777" w:rsidR="005C419C" w:rsidRPr="00F15E5E" w:rsidRDefault="005C419C" w:rsidP="005C419C">
      <w:pPr>
        <w:autoSpaceDE w:val="0"/>
        <w:ind w:left="4248"/>
        <w:jc w:val="center"/>
      </w:pPr>
      <w:r w:rsidRPr="00F15E5E">
        <w:t>Karin Kadlecová</w:t>
      </w:r>
    </w:p>
    <w:p w14:paraId="18266F93" w14:textId="77777777" w:rsidR="005C419C" w:rsidRPr="0099469A" w:rsidRDefault="005C419C" w:rsidP="005C419C">
      <w:pPr>
        <w:autoSpaceDE w:val="0"/>
        <w:ind w:left="4248"/>
        <w:jc w:val="center"/>
      </w:pPr>
      <w:r w:rsidRPr="00F15E5E">
        <w:t>jednatelka</w:t>
      </w:r>
    </w:p>
    <w:p w14:paraId="72768B40" w14:textId="15930677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89D7079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A5A">
          <w:rPr>
            <w:noProof/>
          </w:rPr>
          <w:t>1</w:t>
        </w:r>
        <w:r>
          <w:fldChar w:fldCharType="end"/>
        </w:r>
        <w:r>
          <w:t xml:space="preserve"> / </w:t>
        </w:r>
        <w:r w:rsidR="00F106EC">
          <w:fldChar w:fldCharType="begin"/>
        </w:r>
        <w:r w:rsidR="00F106EC">
          <w:instrText xml:space="preserve"> NUMPAGES  \* Arabic  \* MERGEFORMAT </w:instrText>
        </w:r>
        <w:r w:rsidR="00F106EC">
          <w:fldChar w:fldCharType="separate"/>
        </w:r>
        <w:r w:rsidR="00A22A5A">
          <w:rPr>
            <w:noProof/>
          </w:rPr>
          <w:t>5</w:t>
        </w:r>
        <w:r w:rsidR="00F106EC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2C4E3FCC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2DE6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1B77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19C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36E1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870"/>
    <w:rsid w:val="00A22641"/>
    <w:rsid w:val="00A22968"/>
    <w:rsid w:val="00A22A5A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5F71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301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06EC"/>
    <w:rsid w:val="00F1174F"/>
    <w:rsid w:val="00F11DC1"/>
    <w:rsid w:val="00F11E90"/>
    <w:rsid w:val="00F13410"/>
    <w:rsid w:val="00F13ADD"/>
    <w:rsid w:val="00F1449F"/>
    <w:rsid w:val="00F14A9C"/>
    <w:rsid w:val="00F155E4"/>
    <w:rsid w:val="00F15E5E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716B-1521-46AD-90A8-5DD6DF89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5</Pages>
  <Words>962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Ramaislová Veronika Mgr.</cp:lastModifiedBy>
  <cp:revision>79</cp:revision>
  <cp:lastPrinted>2021-03-23T09:43:00Z</cp:lastPrinted>
  <dcterms:created xsi:type="dcterms:W3CDTF">2017-08-16T13:37:00Z</dcterms:created>
  <dcterms:modified xsi:type="dcterms:W3CDTF">2025-10-10T11:56:00Z</dcterms:modified>
</cp:coreProperties>
</file>